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2F0" w:rsidRDefault="005262F0">
      <w:pPr>
        <w:rPr>
          <w:rFonts w:cstheme="minorHAnsi"/>
          <w:sz w:val="36"/>
          <w:szCs w:val="36"/>
        </w:rPr>
      </w:pPr>
    </w:p>
    <w:p w:rsidR="005262F0" w:rsidRDefault="00D6755F" w:rsidP="005262F0">
      <w:pPr>
        <w:ind w:left="6480" w:firstLine="720"/>
        <w:rPr>
          <w:rFonts w:cstheme="minorHAnsi"/>
          <w:sz w:val="36"/>
          <w:szCs w:val="36"/>
        </w:rPr>
      </w:pPr>
      <w:r>
        <w:rPr>
          <w:rFonts w:cstheme="minorHAnsi"/>
          <w:sz w:val="36"/>
          <w:szCs w:val="36"/>
        </w:rPr>
        <w:t xml:space="preserve">             </w:t>
      </w:r>
      <w:r>
        <w:rPr>
          <w:rFonts w:cstheme="minorHAnsi"/>
          <w:noProof/>
          <w:sz w:val="36"/>
          <w:szCs w:val="36"/>
        </w:rPr>
        <w:drawing>
          <wp:inline distT="0" distB="0" distL="0" distR="0">
            <wp:extent cx="1335803" cy="1426550"/>
            <wp:effectExtent l="19050" t="0" r="0" b="0"/>
            <wp:docPr id="2" name="Picture 1" descr="Log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1.png"/>
                    <pic:cNvPicPr/>
                  </pic:nvPicPr>
                  <pic:blipFill>
                    <a:blip r:embed="rId7" cstate="print"/>
                    <a:stretch>
                      <a:fillRect/>
                    </a:stretch>
                  </pic:blipFill>
                  <pic:spPr>
                    <a:xfrm>
                      <a:off x="0" y="0"/>
                      <a:ext cx="1338962" cy="1429924"/>
                    </a:xfrm>
                    <a:prstGeom prst="rect">
                      <a:avLst/>
                    </a:prstGeom>
                  </pic:spPr>
                </pic:pic>
              </a:graphicData>
            </a:graphic>
          </wp:inline>
        </w:drawing>
      </w:r>
    </w:p>
    <w:p w:rsidR="005262F0" w:rsidRDefault="005262F0" w:rsidP="001A2CEF">
      <w:pPr>
        <w:jc w:val="center"/>
        <w:rPr>
          <w:rFonts w:cstheme="minorHAnsi"/>
          <w:color w:val="E36C0A" w:themeColor="accent6" w:themeShade="BF"/>
          <w:sz w:val="72"/>
          <w:szCs w:val="72"/>
        </w:rPr>
      </w:pPr>
      <w:r w:rsidRPr="005262F0">
        <w:rPr>
          <w:rFonts w:cstheme="minorHAnsi"/>
          <w:color w:val="E36C0A" w:themeColor="accent6" w:themeShade="BF"/>
          <w:sz w:val="72"/>
          <w:szCs w:val="72"/>
        </w:rPr>
        <w:t>LAOS</w:t>
      </w:r>
    </w:p>
    <w:p w:rsidR="005262F0" w:rsidRPr="00D6755F" w:rsidRDefault="00D6755F" w:rsidP="00D6755F">
      <w:pPr>
        <w:jc w:val="center"/>
        <w:rPr>
          <w:rFonts w:cstheme="minorHAnsi"/>
          <w:sz w:val="40"/>
          <w:szCs w:val="40"/>
        </w:rPr>
      </w:pPr>
      <w:r>
        <w:rPr>
          <w:rFonts w:cstheme="minorHAnsi"/>
          <w:sz w:val="40"/>
          <w:szCs w:val="40"/>
        </w:rPr>
        <w:t>(</w:t>
      </w:r>
      <w:r w:rsidR="00EE08D1" w:rsidRPr="00D6755F">
        <w:rPr>
          <w:rFonts w:cstheme="minorHAnsi"/>
          <w:sz w:val="40"/>
          <w:szCs w:val="40"/>
        </w:rPr>
        <w:t>4</w:t>
      </w:r>
      <w:r>
        <w:rPr>
          <w:rFonts w:cstheme="minorHAnsi"/>
          <w:sz w:val="40"/>
          <w:szCs w:val="40"/>
        </w:rPr>
        <w:t>N/</w:t>
      </w:r>
      <w:r w:rsidR="00EE08D1" w:rsidRPr="00D6755F">
        <w:rPr>
          <w:rFonts w:cstheme="minorHAnsi"/>
          <w:sz w:val="40"/>
          <w:szCs w:val="40"/>
        </w:rPr>
        <w:t>5</w:t>
      </w:r>
      <w:r w:rsidR="005262F0" w:rsidRPr="00D6755F">
        <w:rPr>
          <w:rFonts w:cstheme="minorHAnsi"/>
          <w:sz w:val="40"/>
          <w:szCs w:val="40"/>
        </w:rPr>
        <w:t>D</w:t>
      </w:r>
      <w:r>
        <w:rPr>
          <w:rFonts w:cstheme="minorHAnsi"/>
          <w:sz w:val="40"/>
          <w:szCs w:val="40"/>
        </w:rPr>
        <w:t>)</w:t>
      </w:r>
      <w:r w:rsidR="005262F0" w:rsidRPr="00D6755F">
        <w:rPr>
          <w:rFonts w:cstheme="minorHAnsi"/>
          <w:sz w:val="40"/>
          <w:szCs w:val="40"/>
        </w:rPr>
        <w:t xml:space="preserve"> </w:t>
      </w:r>
    </w:p>
    <w:p w:rsidR="005262F0" w:rsidRPr="005262F0" w:rsidRDefault="005262F0">
      <w:pPr>
        <w:rPr>
          <w:rFonts w:cstheme="minorHAnsi"/>
          <w:color w:val="00B050"/>
          <w:sz w:val="36"/>
          <w:szCs w:val="36"/>
        </w:rPr>
      </w:pPr>
      <w:r w:rsidRPr="007C2160">
        <w:rPr>
          <w:rFonts w:cstheme="minorHAnsi"/>
          <w:color w:val="7030A0"/>
          <w:sz w:val="36"/>
          <w:szCs w:val="36"/>
        </w:rPr>
        <w:t>Luang Prabhang 2 N</w:t>
      </w:r>
      <w:r>
        <w:rPr>
          <w:rFonts w:cstheme="minorHAnsi"/>
          <w:color w:val="00B050"/>
          <w:sz w:val="36"/>
          <w:szCs w:val="36"/>
        </w:rPr>
        <w:t xml:space="preserve"> </w:t>
      </w:r>
      <w:r w:rsidRPr="005262F0">
        <w:rPr>
          <w:rFonts w:cstheme="minorHAnsi"/>
          <w:sz w:val="36"/>
          <w:szCs w:val="36"/>
        </w:rPr>
        <w:t>in Laos</w:t>
      </w:r>
      <w:r>
        <w:rPr>
          <w:rFonts w:cstheme="minorHAnsi"/>
          <w:color w:val="00B050"/>
          <w:sz w:val="36"/>
          <w:szCs w:val="36"/>
        </w:rPr>
        <w:t xml:space="preserve"> </w:t>
      </w:r>
    </w:p>
    <w:p w:rsidR="005262F0" w:rsidRPr="005262F0" w:rsidRDefault="005262F0">
      <w:pPr>
        <w:rPr>
          <w:rFonts w:cstheme="minorHAnsi"/>
          <w:color w:val="00B050"/>
          <w:sz w:val="36"/>
          <w:szCs w:val="36"/>
        </w:rPr>
      </w:pPr>
      <w:r w:rsidRPr="007C2160">
        <w:rPr>
          <w:rFonts w:cstheme="minorHAnsi"/>
          <w:color w:val="7030A0"/>
          <w:sz w:val="36"/>
          <w:szCs w:val="36"/>
        </w:rPr>
        <w:t>Vientaine 2 N</w:t>
      </w:r>
      <w:r>
        <w:rPr>
          <w:rFonts w:cstheme="minorHAnsi"/>
          <w:color w:val="00B050"/>
          <w:sz w:val="36"/>
          <w:szCs w:val="36"/>
        </w:rPr>
        <w:t xml:space="preserve"> </w:t>
      </w:r>
      <w:r w:rsidRPr="005262F0">
        <w:rPr>
          <w:rFonts w:cstheme="minorHAnsi"/>
          <w:sz w:val="36"/>
          <w:szCs w:val="36"/>
        </w:rPr>
        <w:t>in Laos</w:t>
      </w:r>
    </w:p>
    <w:p w:rsidR="004E72DF" w:rsidRPr="009C45E5" w:rsidRDefault="004E72DF">
      <w:pPr>
        <w:rPr>
          <w:rFonts w:cstheme="minorHAnsi"/>
          <w:sz w:val="24"/>
          <w:szCs w:val="24"/>
        </w:rPr>
      </w:pPr>
    </w:p>
    <w:p w:rsidR="00376B29" w:rsidRPr="009C45E5" w:rsidRDefault="00EE08D1" w:rsidP="00376B29">
      <w:pPr>
        <w:tabs>
          <w:tab w:val="left" w:pos="1427"/>
        </w:tabs>
        <w:spacing w:after="0" w:line="360" w:lineRule="auto"/>
        <w:textAlignment w:val="baseline"/>
        <w:rPr>
          <w:rFonts w:eastAsia="SimSun" w:cstheme="minorHAnsi"/>
          <w:bCs/>
          <w:sz w:val="36"/>
          <w:szCs w:val="36"/>
          <w:bdr w:val="none" w:sz="0" w:space="0" w:color="auto" w:frame="1"/>
          <w:lang w:eastAsia="zh-CN"/>
        </w:rPr>
      </w:pPr>
      <w:r>
        <w:rPr>
          <w:rFonts w:eastAsia="SimSun" w:cstheme="minorHAnsi"/>
          <w:bCs/>
          <w:sz w:val="36"/>
          <w:szCs w:val="36"/>
          <w:bdr w:val="none" w:sz="0" w:space="0" w:color="auto" w:frame="1"/>
          <w:lang w:eastAsia="zh-CN"/>
        </w:rPr>
        <w:t>Day 1</w:t>
      </w:r>
      <w:r w:rsidR="000F5CBF">
        <w:rPr>
          <w:rFonts w:eastAsia="SimSun" w:cstheme="minorHAnsi"/>
          <w:bCs/>
          <w:sz w:val="36"/>
          <w:szCs w:val="36"/>
          <w:bdr w:val="none" w:sz="0" w:space="0" w:color="auto" w:frame="1"/>
          <w:lang w:eastAsia="zh-CN"/>
        </w:rPr>
        <w:t xml:space="preserve"> : </w:t>
      </w:r>
      <w:r w:rsidR="00376B29" w:rsidRPr="009C45E5">
        <w:rPr>
          <w:rFonts w:eastAsia="SimSun" w:cstheme="minorHAnsi"/>
          <w:bCs/>
          <w:sz w:val="36"/>
          <w:szCs w:val="36"/>
          <w:bdr w:val="none" w:sz="0" w:space="0" w:color="auto" w:frame="1"/>
          <w:lang w:eastAsia="zh-CN"/>
        </w:rPr>
        <w:t>Luang Prabhang</w:t>
      </w:r>
    </w:p>
    <w:p w:rsidR="007C2160" w:rsidRPr="00D6755F" w:rsidRDefault="00376B29" w:rsidP="007C2160">
      <w:pPr>
        <w:pStyle w:val="NoSpacing"/>
        <w:rPr>
          <w:rFonts w:cstheme="minorHAnsi"/>
          <w:sz w:val="24"/>
          <w:szCs w:val="24"/>
        </w:rPr>
      </w:pPr>
      <w:r w:rsidRPr="00D6755F">
        <w:rPr>
          <w:rFonts w:cstheme="minorHAnsi"/>
          <w:sz w:val="24"/>
          <w:szCs w:val="24"/>
        </w:rPr>
        <w:t xml:space="preserve">Arrival in Prabang, you will visit the Royal Palace featuring the combination of the French beaux-arts styles and traditional Laos architecture. The palace is now turned to a National Museum </w:t>
      </w:r>
      <w:r w:rsidR="007C2160" w:rsidRPr="00D6755F">
        <w:rPr>
          <w:rFonts w:cstheme="minorHAnsi"/>
          <w:sz w:val="24"/>
          <w:szCs w:val="24"/>
        </w:rPr>
        <w:t xml:space="preserve">, </w:t>
      </w:r>
      <w:r w:rsidRPr="00D6755F">
        <w:rPr>
          <w:rFonts w:cstheme="minorHAnsi"/>
          <w:sz w:val="24"/>
          <w:szCs w:val="24"/>
        </w:rPr>
        <w:t>boating the precious collections of the Royal artifacts.Drive or enjoy a leisurely walk on through the peaceful tree-lined streets to admire some of LuangPrabang’s famous temples including WatXieng Thong, a great masterpiece of mosaics and carved wood featuring traditional Lao style; WatVitsoun, WatAham the most ancient temple of LuangPrabang, was built with simple architecture and housed the PrabangBuddhas ancient statues and steeles.After that, we will climb up 328 steps of Mount Phousi for an enjoyable exploration of the sacred, gilded stupa as well as a beautiful sunset view of the city and the Mekong River. We then will explore the Night Market, where you can find a lovely selection of handmade textiles made by the  hill tribe and local people surrounding LuangPrabang.Overnightin LuangPrabang. (B,L,D)</w:t>
      </w:r>
    </w:p>
    <w:p w:rsidR="00376B29" w:rsidRPr="009C45E5" w:rsidRDefault="007C2160" w:rsidP="007C2160">
      <w:pPr>
        <w:pStyle w:val="NoSpacing"/>
        <w:rPr>
          <w:rFonts w:cstheme="minorHAnsi"/>
          <w:sz w:val="24"/>
          <w:szCs w:val="24"/>
        </w:rPr>
      </w:pPr>
      <w:r w:rsidRPr="009C45E5">
        <w:rPr>
          <w:rFonts w:cstheme="minorHAnsi"/>
          <w:sz w:val="24"/>
          <w:szCs w:val="24"/>
        </w:rPr>
        <w:t xml:space="preserve"> </w:t>
      </w:r>
    </w:p>
    <w:p w:rsidR="00376B29" w:rsidRDefault="00EE08D1" w:rsidP="00376B29">
      <w:pPr>
        <w:pStyle w:val="NoSpacing"/>
        <w:rPr>
          <w:rFonts w:cstheme="minorHAnsi"/>
          <w:sz w:val="36"/>
          <w:szCs w:val="36"/>
        </w:rPr>
      </w:pPr>
      <w:r>
        <w:rPr>
          <w:rFonts w:cstheme="minorHAnsi"/>
          <w:sz w:val="36"/>
          <w:szCs w:val="36"/>
        </w:rPr>
        <w:t>Day 2</w:t>
      </w:r>
      <w:r w:rsidR="00376B29" w:rsidRPr="009C45E5">
        <w:rPr>
          <w:rFonts w:cstheme="minorHAnsi"/>
          <w:sz w:val="36"/>
          <w:szCs w:val="36"/>
        </w:rPr>
        <w:t xml:space="preserve"> :- Luang Prabhang </w:t>
      </w:r>
    </w:p>
    <w:p w:rsidR="009C45E5" w:rsidRPr="009C45E5" w:rsidRDefault="009C45E5" w:rsidP="00376B29">
      <w:pPr>
        <w:pStyle w:val="NoSpacing"/>
        <w:rPr>
          <w:rFonts w:cstheme="minorHAnsi"/>
          <w:sz w:val="36"/>
          <w:szCs w:val="36"/>
        </w:rPr>
      </w:pPr>
    </w:p>
    <w:p w:rsidR="00376B29" w:rsidRPr="00D6755F" w:rsidRDefault="00376B29" w:rsidP="00376B29">
      <w:pPr>
        <w:pStyle w:val="NoSpacing"/>
        <w:rPr>
          <w:rFonts w:cstheme="minorHAnsi"/>
          <w:sz w:val="24"/>
          <w:szCs w:val="24"/>
        </w:rPr>
      </w:pPr>
      <w:r w:rsidRPr="00D6755F">
        <w:rPr>
          <w:rFonts w:cstheme="minorHAnsi"/>
          <w:sz w:val="24"/>
          <w:szCs w:val="24"/>
        </w:rPr>
        <w:t>Visit to the mysterious of Pak Ou Caves, two linked caves crammed with thousands of gold lacquered Buddha statues of various shapes and sizes left by pilgrims.</w:t>
      </w:r>
    </w:p>
    <w:p w:rsidR="00376B29" w:rsidRPr="00D6755F" w:rsidRDefault="00376B29" w:rsidP="00376B29">
      <w:pPr>
        <w:pStyle w:val="NoSpacing"/>
        <w:rPr>
          <w:rFonts w:cstheme="minorHAnsi"/>
          <w:sz w:val="24"/>
          <w:szCs w:val="24"/>
        </w:rPr>
      </w:pPr>
      <w:r w:rsidRPr="00D6755F">
        <w:rPr>
          <w:rFonts w:cstheme="minorHAnsi"/>
          <w:sz w:val="24"/>
          <w:szCs w:val="24"/>
        </w:rPr>
        <w:t>Along the way, we will make a stop at Ban XangHai village where rice wine is distilled. We will visit the caves of Tham Ting and ThamPhoum which house hundreds of Buddha statues. We return to LuangPrabanginthe afternoon, continue to visit Ban XangKhong, a village well known for silk hand-weaving and traditional Saa paper-making. Afternoon, transfer by private vehicle to Khouang Si waterfall. On the way, you can visit to the Lao ethnic minority groups- Ban Na Ouane Village. Once at the waterfalls, take a leisurely hike through the national park towards the Khouang Si waterfalls and pass by the Asian bear rescue center. You will enjoy feeling the mist of the     cool, turquoise waters     of the different waterfalls. Swimming in the refreshing waters is possible. Overnight in Luang Prabang. (B,L,D)</w:t>
      </w:r>
    </w:p>
    <w:p w:rsidR="00376B29" w:rsidRPr="009C45E5" w:rsidRDefault="00376B29" w:rsidP="00376B29">
      <w:pPr>
        <w:pStyle w:val="NoSpacing"/>
        <w:rPr>
          <w:rFonts w:cstheme="minorHAnsi"/>
          <w:sz w:val="24"/>
          <w:szCs w:val="24"/>
        </w:rPr>
      </w:pPr>
    </w:p>
    <w:p w:rsidR="00376B29" w:rsidRPr="009C45E5" w:rsidRDefault="000F5CBF" w:rsidP="00376B29">
      <w:pPr>
        <w:pStyle w:val="NoSpacing"/>
        <w:rPr>
          <w:rFonts w:cstheme="minorHAnsi"/>
          <w:sz w:val="36"/>
          <w:szCs w:val="36"/>
        </w:rPr>
      </w:pPr>
      <w:r>
        <w:rPr>
          <w:rFonts w:cstheme="minorHAnsi"/>
          <w:sz w:val="36"/>
          <w:szCs w:val="36"/>
        </w:rPr>
        <w:t xml:space="preserve">Day </w:t>
      </w:r>
      <w:r w:rsidR="00EE08D1">
        <w:rPr>
          <w:rFonts w:cstheme="minorHAnsi"/>
          <w:sz w:val="36"/>
          <w:szCs w:val="36"/>
        </w:rPr>
        <w:t>3</w:t>
      </w:r>
      <w:r w:rsidR="00376B29" w:rsidRPr="009C45E5">
        <w:rPr>
          <w:rFonts w:cstheme="minorHAnsi"/>
          <w:sz w:val="36"/>
          <w:szCs w:val="36"/>
        </w:rPr>
        <w:t xml:space="preserve"> : Luang Prabhang to Vientaine </w:t>
      </w:r>
    </w:p>
    <w:p w:rsidR="00376B29" w:rsidRPr="009C45E5" w:rsidRDefault="00376B29" w:rsidP="00376B29">
      <w:pPr>
        <w:pStyle w:val="NoSpacing"/>
        <w:rPr>
          <w:rFonts w:cstheme="minorHAnsi"/>
          <w:sz w:val="24"/>
          <w:szCs w:val="24"/>
        </w:rPr>
      </w:pPr>
    </w:p>
    <w:p w:rsidR="00376B29" w:rsidRPr="009C45E5" w:rsidRDefault="00376B29" w:rsidP="00376B29">
      <w:pPr>
        <w:pStyle w:val="NoSpacing"/>
        <w:rPr>
          <w:rFonts w:cstheme="minorHAnsi"/>
          <w:sz w:val="24"/>
          <w:szCs w:val="24"/>
        </w:rPr>
      </w:pPr>
      <w:r w:rsidRPr="009C45E5">
        <w:rPr>
          <w:rFonts w:cstheme="minorHAnsi"/>
          <w:sz w:val="24"/>
          <w:szCs w:val="24"/>
        </w:rPr>
        <w:t>Welcome to Vientiane</w:t>
      </w:r>
      <w:r w:rsidR="007C2160">
        <w:rPr>
          <w:rFonts w:cstheme="minorHAnsi"/>
          <w:sz w:val="24"/>
          <w:szCs w:val="24"/>
        </w:rPr>
        <w:t xml:space="preserve"> by Bullet Train ( Speed train ) </w:t>
      </w:r>
      <w:r w:rsidRPr="009C45E5">
        <w:rPr>
          <w:rFonts w:cstheme="minorHAnsi"/>
          <w:sz w:val="24"/>
          <w:szCs w:val="24"/>
        </w:rPr>
        <w:t xml:space="preserve"> Upon arrival, our guide will meet you at the airport and then escort you to your hotel for check-in. Evening free for shopping Overnight in Vientiane. (</w:t>
      </w:r>
      <w:r w:rsidR="009C45E5" w:rsidRPr="009C45E5">
        <w:rPr>
          <w:rFonts w:cstheme="minorHAnsi"/>
          <w:sz w:val="24"/>
          <w:szCs w:val="24"/>
        </w:rPr>
        <w:t>B,</w:t>
      </w:r>
      <w:r w:rsidRPr="009C45E5">
        <w:rPr>
          <w:rFonts w:cstheme="minorHAnsi"/>
          <w:sz w:val="24"/>
          <w:szCs w:val="24"/>
        </w:rPr>
        <w:t>L,D)</w:t>
      </w:r>
    </w:p>
    <w:p w:rsidR="00376B29" w:rsidRPr="009C45E5" w:rsidRDefault="00376B29" w:rsidP="00376B29">
      <w:pPr>
        <w:pStyle w:val="NoSpacing"/>
        <w:rPr>
          <w:rFonts w:cstheme="minorHAnsi"/>
          <w:sz w:val="24"/>
          <w:szCs w:val="24"/>
        </w:rPr>
      </w:pPr>
    </w:p>
    <w:p w:rsidR="009C45E5" w:rsidRPr="009C45E5" w:rsidRDefault="000F5CBF" w:rsidP="00376B29">
      <w:pPr>
        <w:pStyle w:val="NoSpacing"/>
        <w:rPr>
          <w:rFonts w:cstheme="minorHAnsi"/>
          <w:sz w:val="36"/>
          <w:szCs w:val="36"/>
        </w:rPr>
      </w:pPr>
      <w:r>
        <w:rPr>
          <w:rFonts w:cstheme="minorHAnsi"/>
          <w:sz w:val="36"/>
          <w:szCs w:val="36"/>
        </w:rPr>
        <w:t xml:space="preserve">Day </w:t>
      </w:r>
      <w:r w:rsidR="00EE08D1">
        <w:rPr>
          <w:rFonts w:cstheme="minorHAnsi"/>
          <w:sz w:val="36"/>
          <w:szCs w:val="36"/>
        </w:rPr>
        <w:t>4</w:t>
      </w:r>
      <w:r w:rsidR="009C45E5" w:rsidRPr="009C45E5">
        <w:rPr>
          <w:rFonts w:cstheme="minorHAnsi"/>
          <w:sz w:val="36"/>
          <w:szCs w:val="36"/>
        </w:rPr>
        <w:t xml:space="preserve"> </w:t>
      </w:r>
      <w:r w:rsidR="00376B29" w:rsidRPr="009C45E5">
        <w:rPr>
          <w:rFonts w:cstheme="minorHAnsi"/>
          <w:sz w:val="36"/>
          <w:szCs w:val="36"/>
        </w:rPr>
        <w:t xml:space="preserve">:- </w:t>
      </w:r>
      <w:r w:rsidR="009C45E5" w:rsidRPr="009C45E5">
        <w:rPr>
          <w:rFonts w:cstheme="minorHAnsi"/>
          <w:sz w:val="36"/>
          <w:szCs w:val="36"/>
        </w:rPr>
        <w:t xml:space="preserve">Vientaine City Tour </w:t>
      </w:r>
    </w:p>
    <w:p w:rsidR="009C45E5" w:rsidRDefault="009C45E5" w:rsidP="00376B29">
      <w:pPr>
        <w:pStyle w:val="NoSpacing"/>
        <w:rPr>
          <w:rFonts w:cstheme="minorHAnsi"/>
          <w:sz w:val="24"/>
          <w:szCs w:val="24"/>
        </w:rPr>
      </w:pPr>
    </w:p>
    <w:p w:rsidR="00376B29" w:rsidRPr="00D6755F" w:rsidRDefault="00376B29" w:rsidP="00376B29">
      <w:pPr>
        <w:pStyle w:val="NoSpacing"/>
        <w:rPr>
          <w:rFonts w:cstheme="minorHAnsi"/>
          <w:sz w:val="24"/>
          <w:szCs w:val="24"/>
        </w:rPr>
      </w:pPr>
      <w:r w:rsidRPr="00D6755F">
        <w:rPr>
          <w:rFonts w:cstheme="minorHAnsi"/>
          <w:sz w:val="24"/>
          <w:szCs w:val="24"/>
        </w:rPr>
        <w:t>After breakfast, we explore Vientiane capital by visiting the major sights of the capital; including the oldest Wat</w:t>
      </w:r>
      <w:r w:rsidR="007C2160" w:rsidRPr="00D6755F">
        <w:rPr>
          <w:rFonts w:cstheme="minorHAnsi"/>
          <w:sz w:val="24"/>
          <w:szCs w:val="24"/>
        </w:rPr>
        <w:t xml:space="preserve"> </w:t>
      </w:r>
      <w:r w:rsidRPr="00D6755F">
        <w:rPr>
          <w:rFonts w:cstheme="minorHAnsi"/>
          <w:sz w:val="24"/>
          <w:szCs w:val="24"/>
        </w:rPr>
        <w:t>Sisaket and the former royal temple of WatPrakeo. Enroute to Lao’s national precious heritage, the famous and sacred structure of That Luang</w:t>
      </w:r>
      <w:r w:rsidR="007C2160" w:rsidRPr="00D6755F">
        <w:rPr>
          <w:rFonts w:cstheme="minorHAnsi"/>
          <w:sz w:val="24"/>
          <w:szCs w:val="24"/>
        </w:rPr>
        <w:t xml:space="preserve"> </w:t>
      </w:r>
      <w:r w:rsidRPr="00D6755F">
        <w:rPr>
          <w:rFonts w:cstheme="minorHAnsi"/>
          <w:sz w:val="24"/>
          <w:szCs w:val="24"/>
        </w:rPr>
        <w:t>Stupa, you will have the opportunity to take some pictures of the imposing Patuxay Monument</w:t>
      </w:r>
      <w:r w:rsidR="007C2160" w:rsidRPr="00D6755F">
        <w:rPr>
          <w:rFonts w:cstheme="minorHAnsi"/>
          <w:sz w:val="24"/>
          <w:szCs w:val="24"/>
        </w:rPr>
        <w:t>. Aft</w:t>
      </w:r>
      <w:r w:rsidRPr="00D6755F">
        <w:rPr>
          <w:rFonts w:cstheme="minorHAnsi"/>
          <w:sz w:val="24"/>
          <w:szCs w:val="24"/>
        </w:rPr>
        <w:t>ernoon, transfer</w:t>
      </w:r>
      <w:r w:rsidR="007C2160" w:rsidRPr="00D6755F">
        <w:rPr>
          <w:rFonts w:cstheme="minorHAnsi"/>
          <w:sz w:val="24"/>
          <w:szCs w:val="24"/>
        </w:rPr>
        <w:t xml:space="preserve"> </w:t>
      </w:r>
      <w:r w:rsidRPr="00D6755F">
        <w:rPr>
          <w:rFonts w:cstheme="minorHAnsi"/>
          <w:sz w:val="24"/>
          <w:szCs w:val="24"/>
        </w:rPr>
        <w:t>out to visit Buddha Park with the impressed collection of Buddha Statues inflected by Hindu Buddhism.Overnight in Vientiane. (B,L,D)</w:t>
      </w:r>
    </w:p>
    <w:p w:rsidR="009C45E5" w:rsidRPr="009C45E5" w:rsidRDefault="009C45E5" w:rsidP="00376B29">
      <w:pPr>
        <w:pStyle w:val="NoSpacing"/>
        <w:rPr>
          <w:rFonts w:cstheme="minorHAnsi"/>
          <w:sz w:val="24"/>
          <w:szCs w:val="24"/>
        </w:rPr>
      </w:pPr>
    </w:p>
    <w:p w:rsidR="009C45E5" w:rsidRPr="009C45E5" w:rsidRDefault="00EE08D1" w:rsidP="00376B29">
      <w:pPr>
        <w:pStyle w:val="NoSpacing"/>
        <w:rPr>
          <w:rFonts w:cstheme="minorHAnsi"/>
          <w:sz w:val="36"/>
          <w:szCs w:val="36"/>
        </w:rPr>
      </w:pPr>
      <w:r>
        <w:rPr>
          <w:rFonts w:cstheme="minorHAnsi"/>
          <w:sz w:val="36"/>
          <w:szCs w:val="36"/>
        </w:rPr>
        <w:t>Day 5</w:t>
      </w:r>
      <w:r w:rsidR="009C45E5" w:rsidRPr="009C45E5">
        <w:rPr>
          <w:rFonts w:cstheme="minorHAnsi"/>
          <w:sz w:val="36"/>
          <w:szCs w:val="36"/>
        </w:rPr>
        <w:t xml:space="preserve"> : Vientaine to India </w:t>
      </w:r>
    </w:p>
    <w:p w:rsidR="009C45E5" w:rsidRPr="009C45E5" w:rsidRDefault="009C45E5" w:rsidP="00376B29">
      <w:pPr>
        <w:pStyle w:val="NoSpacing"/>
        <w:rPr>
          <w:rFonts w:cstheme="minorHAnsi"/>
          <w:sz w:val="24"/>
          <w:szCs w:val="24"/>
        </w:rPr>
      </w:pPr>
    </w:p>
    <w:p w:rsidR="00EE08D1" w:rsidRPr="00D6755F" w:rsidRDefault="009C45E5" w:rsidP="00D6755F">
      <w:pPr>
        <w:pStyle w:val="NoSpacing"/>
        <w:rPr>
          <w:rFonts w:cstheme="minorHAnsi"/>
          <w:sz w:val="24"/>
          <w:szCs w:val="24"/>
        </w:rPr>
      </w:pPr>
      <w:r w:rsidRPr="009C45E5">
        <w:rPr>
          <w:rFonts w:cstheme="minorHAnsi"/>
          <w:sz w:val="24"/>
          <w:szCs w:val="24"/>
        </w:rPr>
        <w:t>After Breakfast proceed to Airport to catch flight to India with Sweet Memories.</w:t>
      </w:r>
      <w:r>
        <w:rPr>
          <w:rFonts w:cstheme="minorHAnsi"/>
          <w:sz w:val="24"/>
          <w:szCs w:val="24"/>
        </w:rPr>
        <w:t>( B )</w:t>
      </w:r>
    </w:p>
    <w:p w:rsidR="00EE08D1" w:rsidRPr="009C45E5" w:rsidRDefault="00EE08D1" w:rsidP="00376B29">
      <w:pPr>
        <w:spacing w:after="0" w:line="360" w:lineRule="auto"/>
        <w:rPr>
          <w:rFonts w:eastAsia="SimSun" w:cstheme="minorHAnsi"/>
          <w:bCs/>
          <w:sz w:val="24"/>
          <w:szCs w:val="24"/>
          <w:lang w:eastAsia="zh-CN"/>
        </w:rPr>
      </w:pPr>
    </w:p>
    <w:p w:rsidR="00E979D8" w:rsidRPr="005D7D93" w:rsidRDefault="00E979D8" w:rsidP="00E979D8">
      <w:pPr>
        <w:pStyle w:val="NoSpacing"/>
        <w:rPr>
          <w:rFonts w:ascii="Times New Roman" w:hAnsi="Times New Roman" w:cs="Times New Roman"/>
        </w:rPr>
      </w:pPr>
    </w:p>
    <w:tbl>
      <w:tblPr>
        <w:tblW w:w="9156" w:type="dxa"/>
        <w:tblInd w:w="108" w:type="dxa"/>
        <w:tblLook w:val="04A0"/>
      </w:tblPr>
      <w:tblGrid>
        <w:gridCol w:w="3941"/>
        <w:gridCol w:w="5215"/>
      </w:tblGrid>
      <w:tr w:rsidR="00E979D8" w:rsidRPr="005D7D93" w:rsidTr="00032ADA">
        <w:trPr>
          <w:trHeight w:val="288"/>
        </w:trPr>
        <w:tc>
          <w:tcPr>
            <w:tcW w:w="394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E979D8" w:rsidRPr="005D7D93" w:rsidRDefault="00E979D8" w:rsidP="00032ADA">
            <w:pPr>
              <w:jc w:val="center"/>
              <w:rPr>
                <w:rFonts w:ascii="Times New Roman" w:eastAsia="Times New Roman" w:hAnsi="Times New Roman" w:cs="Times New Roman"/>
                <w:b/>
                <w:bCs/>
                <w:color w:val="0000FF"/>
                <w:u w:val="single"/>
              </w:rPr>
            </w:pPr>
            <w:r w:rsidRPr="005D7D93">
              <w:rPr>
                <w:rFonts w:ascii="Times New Roman" w:eastAsia="Times New Roman" w:hAnsi="Times New Roman" w:cs="Times New Roman"/>
                <w:b/>
                <w:bCs/>
                <w:color w:val="0000FF"/>
                <w:u w:val="single"/>
              </w:rPr>
              <w:t>Inclusive of above prices:</w:t>
            </w:r>
          </w:p>
        </w:tc>
        <w:tc>
          <w:tcPr>
            <w:tcW w:w="5215" w:type="dxa"/>
            <w:tcBorders>
              <w:top w:val="single" w:sz="4" w:space="0" w:color="auto"/>
              <w:left w:val="nil"/>
              <w:bottom w:val="single" w:sz="4" w:space="0" w:color="auto"/>
              <w:right w:val="single" w:sz="4" w:space="0" w:color="auto"/>
            </w:tcBorders>
            <w:shd w:val="clear" w:color="000000" w:fill="FFFF00"/>
            <w:noWrap/>
            <w:vAlign w:val="center"/>
            <w:hideMark/>
          </w:tcPr>
          <w:p w:rsidR="00E979D8" w:rsidRPr="005D7D93" w:rsidRDefault="00E979D8" w:rsidP="00032ADA">
            <w:pPr>
              <w:jc w:val="center"/>
              <w:rPr>
                <w:rFonts w:ascii="Times New Roman" w:eastAsia="Times New Roman" w:hAnsi="Times New Roman" w:cs="Times New Roman"/>
                <w:b/>
                <w:bCs/>
                <w:color w:val="0000FF"/>
                <w:u w:val="single"/>
              </w:rPr>
            </w:pPr>
            <w:r w:rsidRPr="005D7D93">
              <w:rPr>
                <w:rFonts w:ascii="Times New Roman" w:eastAsia="Times New Roman" w:hAnsi="Times New Roman" w:cs="Times New Roman"/>
                <w:b/>
                <w:bCs/>
                <w:color w:val="0000FF"/>
                <w:u w:val="single"/>
                <w:lang w:val="en-GB"/>
              </w:rPr>
              <w:t>Exclusive of above prices:</w:t>
            </w:r>
          </w:p>
        </w:tc>
      </w:tr>
      <w:tr w:rsidR="00E979D8" w:rsidRPr="005D7D93" w:rsidTr="00032ADA">
        <w:trPr>
          <w:trHeight w:val="288"/>
        </w:trPr>
        <w:tc>
          <w:tcPr>
            <w:tcW w:w="3941" w:type="dxa"/>
            <w:vMerge w:val="restart"/>
            <w:tcBorders>
              <w:top w:val="nil"/>
              <w:left w:val="single" w:sz="4" w:space="0" w:color="auto"/>
              <w:bottom w:val="single" w:sz="4" w:space="0" w:color="auto"/>
              <w:right w:val="single" w:sz="4" w:space="0" w:color="auto"/>
            </w:tcBorders>
            <w:shd w:val="clear" w:color="auto" w:fill="auto"/>
            <w:hideMark/>
          </w:tcPr>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Private transportation in private air-conditioned</w:t>
            </w:r>
            <w:r>
              <w:rPr>
                <w:rFonts w:ascii="Times New Roman" w:hAnsi="Times New Roman" w:cs="Times New Roman"/>
                <w:color w:val="000000"/>
              </w:rPr>
              <w:t xml:space="preserve"> vehicle.</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 xml:space="preserve">Accommodation in twin shared  </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 xml:space="preserve"> English Speaking guide</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Admission fee to indicated sights</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Meals: daily breakfast  lunches, dinners at Indian restaurants.</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Travel insurance up to Age 59</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 xml:space="preserve">International &amp; Domestic airfare and airport tax to &amp; from </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 xml:space="preserve">Visa stamping fee </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Tour Manager</w:t>
            </w:r>
          </w:p>
          <w:p w:rsidR="00E979D8" w:rsidRPr="005D7D93" w:rsidRDefault="00E979D8" w:rsidP="00032ADA">
            <w:pPr>
              <w:pStyle w:val="ListParagraph"/>
              <w:rPr>
                <w:rFonts w:ascii="Times New Roman" w:hAnsi="Times New Roman" w:cs="Times New Roman"/>
                <w:color w:val="000000"/>
              </w:rPr>
            </w:pPr>
          </w:p>
        </w:tc>
        <w:tc>
          <w:tcPr>
            <w:tcW w:w="5215" w:type="dxa"/>
            <w:vMerge w:val="restart"/>
            <w:tcBorders>
              <w:top w:val="nil"/>
              <w:left w:val="single" w:sz="4" w:space="0" w:color="auto"/>
              <w:bottom w:val="single" w:sz="4" w:space="0" w:color="auto"/>
              <w:right w:val="single" w:sz="4" w:space="0" w:color="auto"/>
            </w:tcBorders>
            <w:shd w:val="clear" w:color="auto" w:fill="auto"/>
            <w:hideMark/>
          </w:tcPr>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No early check in or late checkout (except as indicated)</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Beverages and other meals do not indicate in the program</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Single room (quoted separately)</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Optional excursions and entrance fees and permits during free time</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Additional transportation required due to any emergency situation</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Tipping/ Gratuities</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Personal expenses such as telephone and laundry bills, shopping…</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Excess luggage charges</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Any additional expenses caused by reasons beyond our control such as natural calamities (typhoon, floods), flight delays, rescheduling or cancellations, any accidents, medical evacuations, riots, strikes etc.</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GST 5%</w:t>
            </w:r>
            <w:r>
              <w:rPr>
                <w:rFonts w:ascii="Times New Roman" w:hAnsi="Times New Roman" w:cs="Times New Roman"/>
                <w:color w:val="000000"/>
              </w:rPr>
              <w:t xml:space="preserve"> and TCS as applicable.</w:t>
            </w:r>
          </w:p>
          <w:p w:rsidR="00E979D8" w:rsidRPr="005D7D93" w:rsidRDefault="00E979D8" w:rsidP="00E979D8">
            <w:pPr>
              <w:pStyle w:val="ListParagraph"/>
              <w:widowControl/>
              <w:numPr>
                <w:ilvl w:val="0"/>
                <w:numId w:val="3"/>
              </w:numPr>
              <w:wordWrap/>
              <w:autoSpaceDE/>
              <w:autoSpaceDN/>
              <w:spacing w:after="0" w:line="240" w:lineRule="auto"/>
              <w:jc w:val="left"/>
              <w:rPr>
                <w:rFonts w:ascii="Times New Roman" w:hAnsi="Times New Roman" w:cs="Times New Roman"/>
                <w:color w:val="000000"/>
              </w:rPr>
            </w:pPr>
            <w:r w:rsidRPr="005D7D93">
              <w:rPr>
                <w:rFonts w:ascii="Times New Roman" w:hAnsi="Times New Roman" w:cs="Times New Roman"/>
                <w:color w:val="000000"/>
              </w:rPr>
              <w:t xml:space="preserve">Travel insurance from age </w:t>
            </w:r>
            <w:r>
              <w:rPr>
                <w:rFonts w:ascii="Times New Roman" w:hAnsi="Times New Roman" w:cs="Times New Roman"/>
                <w:color w:val="000000"/>
              </w:rPr>
              <w:t>60</w:t>
            </w:r>
            <w:r w:rsidRPr="005D7D93">
              <w:rPr>
                <w:rFonts w:ascii="Times New Roman" w:hAnsi="Times New Roman" w:cs="Times New Roman"/>
                <w:color w:val="000000"/>
              </w:rPr>
              <w:t xml:space="preserve"> onwords</w:t>
            </w:r>
          </w:p>
        </w:tc>
      </w:tr>
      <w:tr w:rsidR="00E979D8" w:rsidRPr="005D7D93" w:rsidTr="00032ADA">
        <w:trPr>
          <w:trHeight w:val="526"/>
        </w:trPr>
        <w:tc>
          <w:tcPr>
            <w:tcW w:w="3941"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c>
          <w:tcPr>
            <w:tcW w:w="5215"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r>
      <w:tr w:rsidR="00E979D8" w:rsidRPr="005D7D93" w:rsidTr="00032ADA">
        <w:trPr>
          <w:trHeight w:val="526"/>
        </w:trPr>
        <w:tc>
          <w:tcPr>
            <w:tcW w:w="3941"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c>
          <w:tcPr>
            <w:tcW w:w="5215"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r>
      <w:tr w:rsidR="00E979D8" w:rsidRPr="005D7D93" w:rsidTr="00032ADA">
        <w:trPr>
          <w:trHeight w:val="526"/>
        </w:trPr>
        <w:tc>
          <w:tcPr>
            <w:tcW w:w="3941"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c>
          <w:tcPr>
            <w:tcW w:w="5215"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r>
      <w:tr w:rsidR="00E979D8" w:rsidRPr="005D7D93" w:rsidTr="00032ADA">
        <w:trPr>
          <w:trHeight w:val="526"/>
        </w:trPr>
        <w:tc>
          <w:tcPr>
            <w:tcW w:w="3941"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c>
          <w:tcPr>
            <w:tcW w:w="5215"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r>
      <w:tr w:rsidR="00E979D8" w:rsidRPr="005D7D93" w:rsidTr="00032ADA">
        <w:trPr>
          <w:trHeight w:val="526"/>
        </w:trPr>
        <w:tc>
          <w:tcPr>
            <w:tcW w:w="3941"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c>
          <w:tcPr>
            <w:tcW w:w="5215"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r>
      <w:tr w:rsidR="00E979D8" w:rsidRPr="005D7D93" w:rsidTr="00032ADA">
        <w:trPr>
          <w:trHeight w:val="526"/>
        </w:trPr>
        <w:tc>
          <w:tcPr>
            <w:tcW w:w="3941"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c>
          <w:tcPr>
            <w:tcW w:w="5215"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r>
      <w:tr w:rsidR="00E979D8" w:rsidRPr="005D7D93" w:rsidTr="00032ADA">
        <w:trPr>
          <w:trHeight w:val="526"/>
        </w:trPr>
        <w:tc>
          <w:tcPr>
            <w:tcW w:w="3941"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c>
          <w:tcPr>
            <w:tcW w:w="5215"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r>
      <w:tr w:rsidR="00E979D8" w:rsidRPr="005D7D93" w:rsidTr="00032ADA">
        <w:trPr>
          <w:trHeight w:val="526"/>
        </w:trPr>
        <w:tc>
          <w:tcPr>
            <w:tcW w:w="3941"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c>
          <w:tcPr>
            <w:tcW w:w="5215" w:type="dxa"/>
            <w:vMerge/>
            <w:tcBorders>
              <w:top w:val="nil"/>
              <w:left w:val="single" w:sz="4" w:space="0" w:color="auto"/>
              <w:bottom w:val="single" w:sz="4" w:space="0" w:color="auto"/>
              <w:right w:val="single" w:sz="4" w:space="0" w:color="auto"/>
            </w:tcBorders>
            <w:vAlign w:val="center"/>
            <w:hideMark/>
          </w:tcPr>
          <w:p w:rsidR="00E979D8" w:rsidRPr="005D7D93" w:rsidRDefault="00E979D8" w:rsidP="00032ADA">
            <w:pPr>
              <w:rPr>
                <w:rFonts w:ascii="Times New Roman" w:eastAsia="Times New Roman" w:hAnsi="Times New Roman" w:cs="Times New Roman"/>
                <w:color w:val="000000"/>
              </w:rPr>
            </w:pPr>
          </w:p>
        </w:tc>
      </w:tr>
    </w:tbl>
    <w:p w:rsidR="00EE08D1" w:rsidRDefault="00EE08D1" w:rsidP="00E979D8">
      <w:pPr>
        <w:pStyle w:val="NoSpacing"/>
        <w:rPr>
          <w:rFonts w:ascii="Times New Roman" w:hAnsi="Times New Roman" w:cs="Times New Roman"/>
          <w:b/>
        </w:rPr>
      </w:pPr>
    </w:p>
    <w:p w:rsidR="00E979D8" w:rsidRPr="005D7D93" w:rsidRDefault="00E979D8" w:rsidP="00E979D8">
      <w:pPr>
        <w:pStyle w:val="NoSpacing"/>
        <w:rPr>
          <w:rFonts w:ascii="Times New Roman" w:hAnsi="Times New Roman" w:cs="Times New Roman"/>
          <w:b/>
        </w:rPr>
      </w:pPr>
      <w:r w:rsidRPr="005D7D93">
        <w:rPr>
          <w:rFonts w:ascii="Times New Roman" w:hAnsi="Times New Roman" w:cs="Times New Roman"/>
          <w:b/>
        </w:rPr>
        <w:t>SEVERAL POINTS TO NOTE:</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On some occasions you may have to join another group in case the group does not have adequate members.</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As a 3rd person in a triple room, most hotels use rollaway beds and room size may be the same as the double room.</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A person below 12 years of age is considered a child and a person of 12 years and above is considered an adult.</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On certain days, we may sometimes amend / reversed the itinerary. However, all the services / inclusions will remain the same.</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Any further increase in the airfare due to an increase in the fuel price, change in Government regulations, taxes, etc., charged by the airline will have to be borne</w:t>
      </w:r>
      <w:r w:rsidR="00D6755F">
        <w:rPr>
          <w:rFonts w:ascii="Times New Roman" w:hAnsi="Times New Roman" w:cs="Times New Roman"/>
        </w:rPr>
        <w:t xml:space="preserve"> by the passengers. STA Holiday</w:t>
      </w:r>
      <w:r w:rsidRPr="005D7D93">
        <w:rPr>
          <w:rFonts w:ascii="Times New Roman" w:hAnsi="Times New Roman" w:cs="Times New Roman"/>
        </w:rPr>
        <w:t xml:space="preserve"> will not be held responsible for the same.</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Indian Lunches and Dinners and local meals are pre set and a-la carte is not possible.</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Indian lunches are vegetarian lunches. On certain days packed lunch will be provided.</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lastRenderedPageBreak/>
        <w:t>Any damages caused to the hotel rooms / Coach during your stay, shall be payable</w:t>
      </w:r>
      <w:r w:rsidR="00D6755F">
        <w:rPr>
          <w:rFonts w:ascii="Times New Roman" w:hAnsi="Times New Roman" w:cs="Times New Roman"/>
        </w:rPr>
        <w:t xml:space="preserve"> by the passengers. STA Holiday</w:t>
      </w:r>
      <w:r w:rsidRPr="005D7D93">
        <w:rPr>
          <w:rFonts w:ascii="Times New Roman" w:hAnsi="Times New Roman" w:cs="Times New Roman"/>
        </w:rPr>
        <w:t xml:space="preserve"> will not be liable for the same.</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The company shall not accept any liability or responsibility for any damages, loss, baggage loss, injury, accident, death, breakdown or irregularity, which may occur in carrying out the tour arrangement, weather conditions, strikes, war, quarantine and any other cause whatsoever and all such loss or expense must be borne by the passengers.</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The management reserves the right to claim any additional expenses incurred due to delay or changes in schedules of train, airlines, bus, ship or other services.</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Due to private coaches being forbidden inside the cities most of your sightseeing will be done by local buses and by foot. The tour manager &amp; the driver will do their best to get you as close to the monuments as possible.</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Due to major international events and trade fairs such as Air Show, World Athletic Meet, the Motor Show, Ice Skating, Championships etc, the hotels may be blocked out more than two years in advance. In view of this, you may have to stay in hotels further away from the cities and the itineraries may have to be altered / amended.</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We also reserve the right to substitute a hotel of similar class if it is deemed advisable or necessary.</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Tour Manager reserves the right to amend the itinerary.</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We reserve the right to amend, alter, vary or withdraw any particular departure, excursion advertised.</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For the convenience of our guests, we might have to amend the itinerary. However all the services will remain the same.</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There are no refunds for any services i.e. meals, sightseeing etc. not utilized on your tour.</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In case you decide to change the date of your return reservation once confirmed the exact amount payable to the airline will be advised once the same is confirmed.</w:t>
      </w:r>
    </w:p>
    <w:p w:rsidR="00E979D8" w:rsidRPr="005D7D93" w:rsidRDefault="00E979D8" w:rsidP="00E979D8">
      <w:pPr>
        <w:pStyle w:val="NoSpacing"/>
        <w:numPr>
          <w:ilvl w:val="0"/>
          <w:numId w:val="4"/>
        </w:numPr>
        <w:rPr>
          <w:rFonts w:ascii="Times New Roman" w:hAnsi="Times New Roman" w:cs="Times New Roman"/>
        </w:rPr>
      </w:pPr>
      <w:r w:rsidRPr="005D7D93">
        <w:rPr>
          <w:rFonts w:ascii="Times New Roman" w:hAnsi="Times New Roman" w:cs="Times New Roman"/>
        </w:rPr>
        <w:t>Tours operated are subject to RBI/GOI regulations. Part of the tour cost will be paid in USD/EURO / CHF out of your BTQ at prevailing rate of exchange.</w:t>
      </w:r>
    </w:p>
    <w:p w:rsidR="00E979D8" w:rsidRPr="000B29FD" w:rsidRDefault="00E979D8" w:rsidP="00E979D8">
      <w:pPr>
        <w:pStyle w:val="NoSpacing"/>
        <w:numPr>
          <w:ilvl w:val="0"/>
          <w:numId w:val="4"/>
        </w:numPr>
        <w:rPr>
          <w:rFonts w:ascii="Bookman Old Style" w:hAnsi="Bookman Old Style"/>
          <w:sz w:val="20"/>
          <w:szCs w:val="20"/>
        </w:rPr>
      </w:pPr>
      <w:r>
        <w:rPr>
          <w:rFonts w:ascii="Times New Roman" w:hAnsi="Times New Roman" w:cs="Times New Roman"/>
        </w:rPr>
        <w:t>All refunds will process after 45 days of cancelation .</w:t>
      </w:r>
      <w:r w:rsidRPr="000B29FD">
        <w:rPr>
          <w:rFonts w:ascii="Bookman Old Style" w:hAnsi="Bookman Old Style"/>
          <w:sz w:val="20"/>
          <w:szCs w:val="20"/>
        </w:rPr>
        <w:t xml:space="preserve"> </w:t>
      </w:r>
    </w:p>
    <w:p w:rsidR="002F1B90" w:rsidRPr="009C45E5" w:rsidRDefault="002F1B90">
      <w:pPr>
        <w:rPr>
          <w:rFonts w:cstheme="minorHAnsi"/>
          <w:sz w:val="24"/>
          <w:szCs w:val="24"/>
        </w:rPr>
      </w:pPr>
    </w:p>
    <w:sectPr w:rsidR="002F1B90" w:rsidRPr="009C45E5" w:rsidSect="004E72DF">
      <w:headerReference w:type="even" r:id="rId8"/>
      <w:headerReference w:type="default" r:id="rId9"/>
      <w:footerReference w:type="even" r:id="rId10"/>
      <w:footerReference w:type="default" r:id="rId11"/>
      <w:headerReference w:type="first" r:id="rId12"/>
      <w:footerReference w:type="first" r:id="rId13"/>
      <w:pgSz w:w="11909" w:h="16834" w:code="9"/>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7623" w:rsidRDefault="00527623" w:rsidP="00D6755F">
      <w:pPr>
        <w:spacing w:after="0" w:line="240" w:lineRule="auto"/>
      </w:pPr>
      <w:r>
        <w:separator/>
      </w:r>
    </w:p>
  </w:endnote>
  <w:endnote w:type="continuationSeparator" w:id="1">
    <w:p w:rsidR="00527623" w:rsidRDefault="00527623" w:rsidP="00D675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55F" w:rsidRDefault="00D6755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55F" w:rsidRDefault="00D6755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55F" w:rsidRDefault="00D675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7623" w:rsidRDefault="00527623" w:rsidP="00D6755F">
      <w:pPr>
        <w:spacing w:after="0" w:line="240" w:lineRule="auto"/>
      </w:pPr>
      <w:r>
        <w:separator/>
      </w:r>
    </w:p>
  </w:footnote>
  <w:footnote w:type="continuationSeparator" w:id="1">
    <w:p w:rsidR="00527623" w:rsidRDefault="00527623" w:rsidP="00D6755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55F" w:rsidRDefault="00D6755F">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8086063" o:spid="_x0000_s6146" type="#_x0000_t75" style="position:absolute;margin-left:0;margin-top:0;width:523.25pt;height:558.8pt;z-index:-251657216;mso-position-horizontal:center;mso-position-horizontal-relative:margin;mso-position-vertical:center;mso-position-vertical-relative:margin" o:allowincell="f">
          <v:imagedata r:id="rId1" o:title="Logo-1"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55F" w:rsidRDefault="00D6755F">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8086064" o:spid="_x0000_s6147" type="#_x0000_t75" style="position:absolute;margin-left:0;margin-top:0;width:523.25pt;height:558.8pt;z-index:-251656192;mso-position-horizontal:center;mso-position-horizontal-relative:margin;mso-position-vertical:center;mso-position-vertical-relative:margin" o:allowincell="f">
          <v:imagedata r:id="rId1" o:title="Logo-1" gain="19661f" blacklevel="22938f"/>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55F" w:rsidRDefault="00D6755F">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8086062" o:spid="_x0000_s6145" type="#_x0000_t75" style="position:absolute;margin-left:0;margin-top:0;width:523.25pt;height:558.8pt;z-index:-251658240;mso-position-horizontal:center;mso-position-horizontal-relative:margin;mso-position-vertical:center;mso-position-vertical-relative:margin" o:allowincell="f">
          <v:imagedata r:id="rId1" o:title="Logo-1"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551232"/>
    <w:multiLevelType w:val="hybridMultilevel"/>
    <w:tmpl w:val="934EAF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09451D"/>
    <w:multiLevelType w:val="hybridMultilevel"/>
    <w:tmpl w:val="1938D5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00A225B"/>
    <w:multiLevelType w:val="hybridMultilevel"/>
    <w:tmpl w:val="BA6073FC"/>
    <w:lvl w:ilvl="0" w:tplc="FAEA6B8E">
      <w:start w:val="21"/>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722503A"/>
    <w:multiLevelType w:val="multilevel"/>
    <w:tmpl w:val="6722503A"/>
    <w:lvl w:ilvl="0">
      <w:start w:val="4"/>
      <w:numFmt w:val="bullet"/>
      <w:lvlText w:val="-"/>
      <w:lvlJc w:val="left"/>
      <w:pPr>
        <w:ind w:left="720" w:hanging="360"/>
      </w:pPr>
      <w:rPr>
        <w:rFonts w:ascii="Tahoma" w:eastAsia="Tahoma" w:hAnsi="Tahoma" w:cs="Tahoma"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7170"/>
    <o:shapelayout v:ext="edit">
      <o:idmap v:ext="edit" data="6"/>
    </o:shapelayout>
  </w:hdrShapeDefaults>
  <w:footnotePr>
    <w:footnote w:id="0"/>
    <w:footnote w:id="1"/>
  </w:footnotePr>
  <w:endnotePr>
    <w:endnote w:id="0"/>
    <w:endnote w:id="1"/>
  </w:endnotePr>
  <w:compat>
    <w:useFELayout/>
  </w:compat>
  <w:rsids>
    <w:rsidRoot w:val="004E72DF"/>
    <w:rsid w:val="000F5CBF"/>
    <w:rsid w:val="0013735E"/>
    <w:rsid w:val="001A2CEF"/>
    <w:rsid w:val="002F1B90"/>
    <w:rsid w:val="00350F05"/>
    <w:rsid w:val="00376B29"/>
    <w:rsid w:val="004E72DF"/>
    <w:rsid w:val="005262F0"/>
    <w:rsid w:val="00527623"/>
    <w:rsid w:val="0053019F"/>
    <w:rsid w:val="007C2160"/>
    <w:rsid w:val="008F4A45"/>
    <w:rsid w:val="009C45E5"/>
    <w:rsid w:val="00C047FF"/>
    <w:rsid w:val="00D6755F"/>
    <w:rsid w:val="00E979D8"/>
    <w:rsid w:val="00EE08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A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E72DF"/>
    <w:pPr>
      <w:spacing w:after="0" w:line="240" w:lineRule="auto"/>
    </w:pPr>
    <w:rPr>
      <w:lang w:eastAsia="ja-JP"/>
    </w:rPr>
  </w:style>
  <w:style w:type="character" w:customStyle="1" w:styleId="NoSpacingChar">
    <w:name w:val="No Spacing Char"/>
    <w:basedOn w:val="DefaultParagraphFont"/>
    <w:link w:val="NoSpacing"/>
    <w:uiPriority w:val="1"/>
    <w:rsid w:val="004E72DF"/>
    <w:rPr>
      <w:lang w:eastAsia="ja-JP"/>
    </w:rPr>
  </w:style>
  <w:style w:type="paragraph" w:styleId="ListParagraph">
    <w:name w:val="List Paragraph"/>
    <w:basedOn w:val="Normal"/>
    <w:uiPriority w:val="34"/>
    <w:qFormat/>
    <w:rsid w:val="00376B29"/>
    <w:pPr>
      <w:widowControl w:val="0"/>
      <w:wordWrap w:val="0"/>
      <w:autoSpaceDE w:val="0"/>
      <w:autoSpaceDN w:val="0"/>
      <w:spacing w:after="160" w:line="259" w:lineRule="auto"/>
      <w:ind w:left="720"/>
      <w:contextualSpacing/>
      <w:jc w:val="both"/>
    </w:pPr>
    <w:rPr>
      <w:rFonts w:ascii="Malgun Gothic" w:eastAsia="Malgun Gothic" w:hAnsi="Malgun Gothic" w:cs="Malgun Gothic"/>
      <w:sz w:val="20"/>
      <w:szCs w:val="20"/>
    </w:rPr>
  </w:style>
  <w:style w:type="paragraph" w:styleId="BalloonText">
    <w:name w:val="Balloon Text"/>
    <w:basedOn w:val="Normal"/>
    <w:link w:val="BalloonTextChar"/>
    <w:uiPriority w:val="99"/>
    <w:semiHidden/>
    <w:unhideWhenUsed/>
    <w:rsid w:val="005262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62F0"/>
    <w:rPr>
      <w:rFonts w:ascii="Tahoma" w:hAnsi="Tahoma" w:cs="Tahoma"/>
      <w:sz w:val="16"/>
      <w:szCs w:val="16"/>
    </w:rPr>
  </w:style>
  <w:style w:type="paragraph" w:styleId="Header">
    <w:name w:val="header"/>
    <w:basedOn w:val="Normal"/>
    <w:link w:val="HeaderChar"/>
    <w:uiPriority w:val="99"/>
    <w:semiHidden/>
    <w:unhideWhenUsed/>
    <w:rsid w:val="00D6755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6755F"/>
  </w:style>
  <w:style w:type="paragraph" w:styleId="Footer">
    <w:name w:val="footer"/>
    <w:basedOn w:val="Normal"/>
    <w:link w:val="FooterChar"/>
    <w:uiPriority w:val="99"/>
    <w:semiHidden/>
    <w:unhideWhenUsed/>
    <w:rsid w:val="00D6755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6755F"/>
  </w:style>
</w:styles>
</file>

<file path=word/webSettings.xml><?xml version="1.0" encoding="utf-8"?>
<w:webSettings xmlns:r="http://schemas.openxmlformats.org/officeDocument/2006/relationships" xmlns:w="http://schemas.openxmlformats.org/wordprocessingml/2006/main">
  <w:divs>
    <w:div w:id="37633965">
      <w:bodyDiv w:val="1"/>
      <w:marLeft w:val="0"/>
      <w:marRight w:val="0"/>
      <w:marTop w:val="0"/>
      <w:marBottom w:val="0"/>
      <w:divBdr>
        <w:top w:val="none" w:sz="0" w:space="0" w:color="auto"/>
        <w:left w:val="none" w:sz="0" w:space="0" w:color="auto"/>
        <w:bottom w:val="none" w:sz="0" w:space="0" w:color="auto"/>
        <w:right w:val="none" w:sz="0" w:space="0" w:color="auto"/>
      </w:divBdr>
    </w:div>
    <w:div w:id="240141414">
      <w:bodyDiv w:val="1"/>
      <w:marLeft w:val="0"/>
      <w:marRight w:val="0"/>
      <w:marTop w:val="0"/>
      <w:marBottom w:val="0"/>
      <w:divBdr>
        <w:top w:val="none" w:sz="0" w:space="0" w:color="auto"/>
        <w:left w:val="none" w:sz="0" w:space="0" w:color="auto"/>
        <w:bottom w:val="none" w:sz="0" w:space="0" w:color="auto"/>
        <w:right w:val="none" w:sz="0" w:space="0" w:color="auto"/>
      </w:divBdr>
    </w:div>
    <w:div w:id="940113999">
      <w:bodyDiv w:val="1"/>
      <w:marLeft w:val="0"/>
      <w:marRight w:val="0"/>
      <w:marTop w:val="0"/>
      <w:marBottom w:val="0"/>
      <w:divBdr>
        <w:top w:val="none" w:sz="0" w:space="0" w:color="auto"/>
        <w:left w:val="none" w:sz="0" w:space="0" w:color="auto"/>
        <w:bottom w:val="none" w:sz="0" w:space="0" w:color="auto"/>
        <w:right w:val="none" w:sz="0" w:space="0" w:color="auto"/>
      </w:divBdr>
    </w:div>
    <w:div w:id="1265262056">
      <w:bodyDiv w:val="1"/>
      <w:marLeft w:val="0"/>
      <w:marRight w:val="0"/>
      <w:marTop w:val="0"/>
      <w:marBottom w:val="0"/>
      <w:divBdr>
        <w:top w:val="none" w:sz="0" w:space="0" w:color="auto"/>
        <w:left w:val="none" w:sz="0" w:space="0" w:color="auto"/>
        <w:bottom w:val="none" w:sz="0" w:space="0" w:color="auto"/>
        <w:right w:val="none" w:sz="0" w:space="0" w:color="auto"/>
      </w:divBdr>
    </w:div>
    <w:div w:id="1316490453">
      <w:bodyDiv w:val="1"/>
      <w:marLeft w:val="0"/>
      <w:marRight w:val="0"/>
      <w:marTop w:val="0"/>
      <w:marBottom w:val="0"/>
      <w:divBdr>
        <w:top w:val="none" w:sz="0" w:space="0" w:color="auto"/>
        <w:left w:val="none" w:sz="0" w:space="0" w:color="auto"/>
        <w:bottom w:val="none" w:sz="0" w:space="0" w:color="auto"/>
        <w:right w:val="none" w:sz="0" w:space="0" w:color="auto"/>
      </w:divBdr>
    </w:div>
    <w:div w:id="2103065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1050</Words>
  <Characters>5991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2024-04-04T14:48:00Z</dcterms:created>
  <dcterms:modified xsi:type="dcterms:W3CDTF">2024-06-19T09:33:00Z</dcterms:modified>
</cp:coreProperties>
</file>